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278F4" w14:textId="50C18434" w:rsidR="00AC0C12" w:rsidRDefault="008F1C0C" w:rsidP="0020443D">
      <w:pPr>
        <w:jc w:val="right"/>
      </w:pPr>
      <w:r>
        <w:t>Lisa 1</w:t>
      </w:r>
      <w:bookmarkStart w:id="0" w:name="_GoBack"/>
      <w:bookmarkEnd w:id="0"/>
      <w:r w:rsidR="0020443D">
        <w:t xml:space="preserve"> Tehniline kirjeldus</w:t>
      </w:r>
    </w:p>
    <w:p w14:paraId="764712A9" w14:textId="77777777" w:rsidR="0020443D" w:rsidRPr="00C205B9" w:rsidRDefault="005D6647" w:rsidP="00C205B9">
      <w:pPr>
        <w:pStyle w:val="Title"/>
      </w:pPr>
      <w:r>
        <w:t>jalatsite hooldus ja parandus</w:t>
      </w:r>
    </w:p>
    <w:p w14:paraId="1FA3DE6C" w14:textId="77777777" w:rsidR="0020443D" w:rsidRDefault="005D6647" w:rsidP="005D6647">
      <w:pPr>
        <w:pStyle w:val="Heading1"/>
      </w:pPr>
      <w:r>
        <w:t>nõuded teenusele</w:t>
      </w:r>
    </w:p>
    <w:p w14:paraId="6C98A6FB" w14:textId="77777777" w:rsidR="005D6647" w:rsidRDefault="005D6647" w:rsidP="005D6647">
      <w:pPr>
        <w:pStyle w:val="Heading2"/>
      </w:pPr>
      <w:r>
        <w:t>Teenuse kirjeldus</w:t>
      </w:r>
    </w:p>
    <w:p w14:paraId="374ACB8B" w14:textId="4F16279C" w:rsidR="005D6647" w:rsidRDefault="005D6647" w:rsidP="005D6647">
      <w:r>
        <w:t xml:space="preserve">Hanke eesmärgiks on Kaitseväes kasutusel olevate jalatsite hooldus ja parandamine vastavalt Kaitseväe vajadusele, jalatsite materjalidele ja lepingutingimustele. </w:t>
      </w:r>
      <w:r w:rsidR="008F3F57">
        <w:t xml:space="preserve">Käesolev tehniline kirjeldus kirjeldab ära riigihanke korraldamise hetkel </w:t>
      </w:r>
      <w:proofErr w:type="spellStart"/>
      <w:r w:rsidR="008F3F57">
        <w:t>hankijale</w:t>
      </w:r>
      <w:proofErr w:type="spellEnd"/>
      <w:r w:rsidR="008F3F57">
        <w:t xml:space="preserve"> teadaolevad jalatsid, mis vajavad parandust/hooldust ning võimalike tööde loetelu, mida </w:t>
      </w:r>
      <w:proofErr w:type="spellStart"/>
      <w:r w:rsidR="008F3F57">
        <w:t>hankija</w:t>
      </w:r>
      <w:proofErr w:type="spellEnd"/>
      <w:r w:rsidR="008F3F57">
        <w:t xml:space="preserve"> paranduse ning hoolduse all silmas peab. Tellija jätab endale õiguse vajaduse tekkimisel hooldatavate jalatsite nimekirja ning tööde loetelu täiendada</w:t>
      </w:r>
      <w:r w:rsidR="00B02D85">
        <w:t xml:space="preserve"> ning</w:t>
      </w:r>
      <w:r w:rsidR="00567FF9">
        <w:t xml:space="preserve"> hooldatavaid jalatseid nimekirjast välja arvata</w:t>
      </w:r>
      <w:r w:rsidR="008F3F57">
        <w:t xml:space="preserve"> juhul kui selleks vajadus ilmneb. </w:t>
      </w:r>
    </w:p>
    <w:p w14:paraId="4B6F5DC0" w14:textId="77777777" w:rsidR="005D6647" w:rsidRDefault="005D6647" w:rsidP="005D6647">
      <w:r>
        <w:t>Teenuse osutamiseks vajalikud vahendid ja materjalid on kõik teenuse pakkuja poolt.</w:t>
      </w:r>
    </w:p>
    <w:p w14:paraId="0A6C68D1" w14:textId="77777777" w:rsidR="005D6647" w:rsidRDefault="005D6647" w:rsidP="005D6647">
      <w:r>
        <w:t xml:space="preserve">Teenuse pakkuja teostab jalatsite ülevaatuse ja määrab selle käigus teostatavad tööd. Teenust osutatakse teenuse pakkuja territooriumil. </w:t>
      </w:r>
    </w:p>
    <w:p w14:paraId="7BFDDA23" w14:textId="77777777" w:rsidR="005D6647" w:rsidRDefault="005D6647" w:rsidP="005D6647">
      <w:r>
        <w:t xml:space="preserve">Kui jalatsite </w:t>
      </w:r>
      <w:proofErr w:type="spellStart"/>
      <w:r>
        <w:t>ülevaatamise</w:t>
      </w:r>
      <w:proofErr w:type="spellEnd"/>
      <w:r>
        <w:t xml:space="preserve"> käigus selgub, et parandamine ei ole otstarbekas ja parandustööd ei pikenda jalatsi kasutusiga piisavalt, siis teenuse pakkuja teeb ettepaneku varustuselemendi </w:t>
      </w:r>
      <w:proofErr w:type="spellStart"/>
      <w:r>
        <w:t>mahakandmiseks</w:t>
      </w:r>
      <w:proofErr w:type="spellEnd"/>
      <w:r>
        <w:t xml:space="preserve">. </w:t>
      </w:r>
    </w:p>
    <w:p w14:paraId="54A6641A" w14:textId="77777777" w:rsidR="005D6647" w:rsidRDefault="005D6647" w:rsidP="005D6647">
      <w:proofErr w:type="spellStart"/>
      <w:r>
        <w:t>Mahakandmisele</w:t>
      </w:r>
      <w:proofErr w:type="spellEnd"/>
      <w:r>
        <w:t xml:space="preserve"> minevad jalatsid pakendatakse eraldi ja markeeritakse märksõnaga „MAHAKANDMISEKS“.</w:t>
      </w:r>
    </w:p>
    <w:p w14:paraId="0E5B2F29" w14:textId="77777777" w:rsidR="005D6647" w:rsidRDefault="005D6647" w:rsidP="005D6647">
      <w:pPr>
        <w:pStyle w:val="Heading2"/>
      </w:pPr>
      <w:r>
        <w:t>Parandatav/hooldatav varustus</w:t>
      </w:r>
    </w:p>
    <w:p w14:paraId="5B2CF915" w14:textId="77777777" w:rsidR="005D6647" w:rsidRDefault="005D6647" w:rsidP="000033D7">
      <w:pPr>
        <w:pStyle w:val="ListParagraph"/>
        <w:numPr>
          <w:ilvl w:val="2"/>
          <w:numId w:val="1"/>
        </w:numPr>
      </w:pPr>
      <w:r>
        <w:t>Parandusteenust ostetakse järgmistele varustuse liikidele</w:t>
      </w:r>
    </w:p>
    <w:p w14:paraId="675C7584" w14:textId="77777777" w:rsidR="005D6647" w:rsidRPr="00601F6A" w:rsidRDefault="005D6647" w:rsidP="000033D7">
      <w:pPr>
        <w:pStyle w:val="ListParagraph"/>
        <w:numPr>
          <w:ilvl w:val="0"/>
          <w:numId w:val="2"/>
        </w:numPr>
      </w:pPr>
      <w:r w:rsidRPr="00601F6A">
        <w:t>Spordijalatsid – erinevad riidest ning naturaal- ja/või tehisnahast kombineeritud voodriga treeningjalatsid.</w:t>
      </w:r>
    </w:p>
    <w:p w14:paraId="61152F74" w14:textId="53AF0B04" w:rsidR="005D6647" w:rsidRPr="00601F6A" w:rsidRDefault="005D6647" w:rsidP="000033D7">
      <w:pPr>
        <w:pStyle w:val="ListParagraph"/>
        <w:numPr>
          <w:ilvl w:val="0"/>
          <w:numId w:val="2"/>
        </w:numPr>
      </w:pPr>
      <w:r w:rsidRPr="00601F6A">
        <w:t xml:space="preserve">Kummikud – erinevad kummist või muust samalaadsest veekindlast </w:t>
      </w:r>
      <w:r w:rsidR="00601F6A">
        <w:t xml:space="preserve">materjalist põlvini ulatuvad ülemisest </w:t>
      </w:r>
      <w:r w:rsidRPr="00601F6A">
        <w:t>äärest reguleeritava laiusega kummikud.</w:t>
      </w:r>
    </w:p>
    <w:p w14:paraId="04CA6191" w14:textId="77777777" w:rsidR="005D6647" w:rsidRDefault="005D6647" w:rsidP="000033D7">
      <w:pPr>
        <w:pStyle w:val="ListParagraph"/>
        <w:numPr>
          <w:ilvl w:val="0"/>
          <w:numId w:val="2"/>
        </w:numPr>
      </w:pPr>
      <w:r>
        <w:t>Saapakatted – oliivrohelised, põlvedeni ulatuvad, üle saabaste tõmmatavad katted, mille alumine osa on valmistatud polüuretaankihiga kaetud karustatud tekstiilist ja ülemine osa on tekstiilist. Saapakatted on esiosas üleni veekindla lukuga ja liistuga. Saapakatte sees, sääre ülemises ja alumises osas on stopperiga pingutuspael.</w:t>
      </w:r>
    </w:p>
    <w:p w14:paraId="630DA4C8" w14:textId="77777777" w:rsidR="005D6647" w:rsidRDefault="005D6647" w:rsidP="000033D7">
      <w:pPr>
        <w:pStyle w:val="ListParagraph"/>
        <w:numPr>
          <w:ilvl w:val="0"/>
          <w:numId w:val="2"/>
        </w:numPr>
      </w:pPr>
      <w:r>
        <w:t>Poolsaapad – erinevad mustad naturaalsest nahast pealsetega valatud või liimitud tallaga paelkinnisega poolsaapad.</w:t>
      </w:r>
    </w:p>
    <w:p w14:paraId="1D7773D6" w14:textId="77777777" w:rsidR="005D6647" w:rsidRDefault="005D6647" w:rsidP="000033D7">
      <w:pPr>
        <w:pStyle w:val="ListParagraph"/>
        <w:numPr>
          <w:ilvl w:val="0"/>
          <w:numId w:val="2"/>
        </w:numPr>
      </w:pPr>
      <w:r>
        <w:t>Nahk-tekstiilsaapad – mustad nahast ja tekstiilmaterjalist kombineeritud pealsetega valatud või liimitud tallaga paelkinnisega poolsaapad.</w:t>
      </w:r>
    </w:p>
    <w:p w14:paraId="0AA390CB" w14:textId="77777777" w:rsidR="005D6647" w:rsidRDefault="005D6647" w:rsidP="000033D7">
      <w:pPr>
        <w:pStyle w:val="ListParagraph"/>
        <w:numPr>
          <w:ilvl w:val="0"/>
          <w:numId w:val="2"/>
        </w:numPr>
      </w:pPr>
      <w:r>
        <w:t>Kõrbesaapad – beežid pööratud nahast ja tekstiilmaterjalist kombineeritud pealsetega valatud või liimitud tallaga paelkinnisega poolsaapad.</w:t>
      </w:r>
    </w:p>
    <w:p w14:paraId="3FF66A21" w14:textId="77777777" w:rsidR="005D6647" w:rsidRDefault="005D6647" w:rsidP="000033D7">
      <w:pPr>
        <w:pStyle w:val="ListParagraph"/>
        <w:numPr>
          <w:ilvl w:val="0"/>
          <w:numId w:val="2"/>
        </w:numPr>
      </w:pPr>
      <w:r>
        <w:t>Turvasaapad – erinevad mustad naturaalsest nahast ja/või riidest pealsetega valatud või liimitud tallaga paelkinnisega ja/või lukuga poolsaapad.</w:t>
      </w:r>
    </w:p>
    <w:p w14:paraId="4C41D510" w14:textId="77777777" w:rsidR="005D6647" w:rsidRDefault="005D6647" w:rsidP="000033D7">
      <w:pPr>
        <w:pStyle w:val="ListParagraph"/>
        <w:numPr>
          <w:ilvl w:val="0"/>
          <w:numId w:val="2"/>
        </w:numPr>
      </w:pPr>
      <w:r>
        <w:lastRenderedPageBreak/>
        <w:t>Turvakingad – erinevad naturaalsest nahast nöörkinnisega ning kontsaplekkidega tänavajalatsid.</w:t>
      </w:r>
    </w:p>
    <w:p w14:paraId="1497A201" w14:textId="77777777" w:rsidR="005D6647" w:rsidRPr="00081C07" w:rsidRDefault="005D6647" w:rsidP="000033D7">
      <w:pPr>
        <w:pStyle w:val="ListParagraph"/>
        <w:numPr>
          <w:ilvl w:val="0"/>
          <w:numId w:val="2"/>
        </w:numPr>
      </w:pPr>
      <w:r w:rsidRPr="00081C07">
        <w:t>Saunajalatsid – erinevad kummist või muust samalaadsest veekindlast materjalist vabaajajalatsid.</w:t>
      </w:r>
    </w:p>
    <w:p w14:paraId="182EB604" w14:textId="79334D4C" w:rsidR="005D6647" w:rsidRDefault="000B7B8B" w:rsidP="000033D7">
      <w:pPr>
        <w:pStyle w:val="ListParagraph"/>
        <w:numPr>
          <w:ilvl w:val="2"/>
          <w:numId w:val="1"/>
        </w:numPr>
      </w:pPr>
      <w:r w:rsidRPr="000B7B8B">
        <w:t xml:space="preserve">Kui hooldust vajaval jalatsil on vaja vahetada lukud, siis uus lukk peab olema </w:t>
      </w:r>
      <w:r w:rsidR="00481EE2">
        <w:t xml:space="preserve">samaväärne vana lukuga. </w:t>
      </w:r>
      <w:r w:rsidRPr="000B7B8B">
        <w:t>Vahetatakse välja ühe paari mõlema toote lukud. Paelad vahetakse välja jalatsi paaril, ööside ja kinnitusaasade paranduse vajadusel vahetakse välja vaid purunenud/puuduv osa.</w:t>
      </w:r>
    </w:p>
    <w:p w14:paraId="53096D07" w14:textId="1E4EF4FC" w:rsidR="000B7B8B" w:rsidRDefault="000B7B8B" w:rsidP="000033D7">
      <w:pPr>
        <w:pStyle w:val="ListParagraph"/>
        <w:numPr>
          <w:ilvl w:val="2"/>
          <w:numId w:val="1"/>
        </w:numPr>
      </w:pPr>
      <w:r>
        <w:t xml:space="preserve">Parandatav/hooldatava varustuse eeldatav kogus ühel aastal on </w:t>
      </w:r>
      <w:r w:rsidR="008B76E4" w:rsidRPr="00B61249">
        <w:t>15</w:t>
      </w:r>
      <w:r w:rsidR="00B61249">
        <w:t xml:space="preserve"> </w:t>
      </w:r>
      <w:r w:rsidRPr="00B61249">
        <w:t>000 paari jalatseid.</w:t>
      </w:r>
      <w:r>
        <w:t xml:space="preserve"> Kogus võib suu</w:t>
      </w:r>
      <w:r w:rsidR="00B61249">
        <w:t>reneda/väheneda ca 40</w:t>
      </w:r>
      <w:r>
        <w:t>%.</w:t>
      </w:r>
    </w:p>
    <w:p w14:paraId="2BA87A83" w14:textId="77777777" w:rsidR="000B7B8B" w:rsidRDefault="000B7B8B" w:rsidP="000B7B8B">
      <w:pPr>
        <w:pStyle w:val="Heading2"/>
      </w:pPr>
      <w:r>
        <w:t>Parandus/hooldustööde loetelu</w:t>
      </w:r>
    </w:p>
    <w:p w14:paraId="7970CCAD" w14:textId="77777777" w:rsidR="000B7B8B" w:rsidRDefault="000B7B8B" w:rsidP="000B7B8B">
      <w:r w:rsidRPr="000B7B8B">
        <w:t xml:space="preserve">Enne varustuse parandustööde teostamist peab Pakkuja (Töövõtja) kontrollima, kas varustuse parandamine on teostatav või kuulub varustus </w:t>
      </w:r>
      <w:proofErr w:type="spellStart"/>
      <w:r w:rsidRPr="000B7B8B">
        <w:t>mahakandmisele</w:t>
      </w:r>
      <w:proofErr w:type="spellEnd"/>
      <w:r w:rsidRPr="000B7B8B">
        <w:t xml:space="preserve">. Kui välisel vaatlusel selgub, et varustus on defektne ning varustust ei ole võimalik enam parandada, teeb Pakkuja (Töövõtja) ettepaneku varustuse </w:t>
      </w:r>
      <w:proofErr w:type="spellStart"/>
      <w:r w:rsidRPr="000B7B8B">
        <w:t>mahakandmiseks</w:t>
      </w:r>
      <w:proofErr w:type="spellEnd"/>
      <w:r w:rsidRPr="000B7B8B">
        <w:t xml:space="preserve">. Ettepanek varustuse </w:t>
      </w:r>
      <w:proofErr w:type="spellStart"/>
      <w:r w:rsidRPr="000B7B8B">
        <w:t>mahakandmiseks</w:t>
      </w:r>
      <w:proofErr w:type="spellEnd"/>
      <w:r w:rsidRPr="000B7B8B">
        <w:t xml:space="preserve"> märgitakse varustuse tagastamisel saatelehel. Välisel vaatlusel olevad defektid: materjal on muutunud rabedaks, varustuse parandamine ei pikenda varustuse kasutusiga, vms.</w:t>
      </w:r>
    </w:p>
    <w:p w14:paraId="776907EC" w14:textId="77777777" w:rsidR="000B7B8B" w:rsidRDefault="000B7B8B" w:rsidP="000B7B8B">
      <w:pPr>
        <w:rPr>
          <w:u w:val="single"/>
        </w:rPr>
      </w:pPr>
      <w:r w:rsidRPr="000B7B8B">
        <w:rPr>
          <w:u w:val="single"/>
        </w:rPr>
        <w:t>Kõik õmblustööd teostada PA-niidiga.</w:t>
      </w:r>
    </w:p>
    <w:p w14:paraId="1361EB56" w14:textId="77777777" w:rsidR="000033D7" w:rsidRPr="000B7B8B" w:rsidRDefault="000033D7" w:rsidP="000B7B8B">
      <w:pPr>
        <w:rPr>
          <w:u w:val="single"/>
        </w:rPr>
      </w:pPr>
      <w:r w:rsidRPr="000033D7">
        <w:rPr>
          <w:u w:val="single"/>
        </w:rPr>
        <w:t xml:space="preserve">*teostada 100% kõigil jalatsitel, va </w:t>
      </w:r>
      <w:proofErr w:type="spellStart"/>
      <w:r w:rsidRPr="000033D7">
        <w:rPr>
          <w:u w:val="single"/>
        </w:rPr>
        <w:t>mahakandmisele</w:t>
      </w:r>
      <w:proofErr w:type="spellEnd"/>
      <w:r w:rsidRPr="000033D7">
        <w:rPr>
          <w:u w:val="single"/>
        </w:rPr>
        <w:t xml:space="preserve"> minevad jalatsid.</w:t>
      </w:r>
    </w:p>
    <w:p w14:paraId="2E8E0CCC" w14:textId="7B631B49" w:rsidR="000B7B8B" w:rsidRPr="00081C07" w:rsidRDefault="000B7B8B" w:rsidP="000033D7">
      <w:pPr>
        <w:pStyle w:val="ListParagraph"/>
        <w:numPr>
          <w:ilvl w:val="2"/>
          <w:numId w:val="1"/>
        </w:numPr>
      </w:pPr>
      <w:r w:rsidRPr="00081C07">
        <w:t>Spordijalatsid – teenuse pakkuja teostab jalatsitel</w:t>
      </w:r>
      <w:r w:rsidR="00081C07" w:rsidRPr="00081C07">
        <w:t>e vajalikud hooldus</w:t>
      </w:r>
      <w:r w:rsidRPr="00081C07">
        <w:t>tööd, nagu:</w:t>
      </w:r>
    </w:p>
    <w:p w14:paraId="456346A5" w14:textId="77777777" w:rsidR="000B7B8B" w:rsidRPr="00081C07" w:rsidRDefault="000B7B8B" w:rsidP="000033D7">
      <w:pPr>
        <w:pStyle w:val="ListParagraph"/>
        <w:numPr>
          <w:ilvl w:val="0"/>
          <w:numId w:val="4"/>
        </w:numPr>
      </w:pPr>
      <w:r w:rsidRPr="00081C07">
        <w:t>desinfitseerimine*;</w:t>
      </w:r>
    </w:p>
    <w:p w14:paraId="6CE4B6C9" w14:textId="77777777" w:rsidR="000B7B8B" w:rsidRPr="00081C07" w:rsidRDefault="000B7B8B" w:rsidP="000033D7">
      <w:pPr>
        <w:pStyle w:val="ListParagraph"/>
        <w:numPr>
          <w:ilvl w:val="2"/>
          <w:numId w:val="1"/>
        </w:numPr>
      </w:pPr>
      <w:r w:rsidRPr="00081C07">
        <w:t>Kummikud – teenuse pakkuja teostab jalatsitele vajalikud hooldus- ja parandustööd, nagu:</w:t>
      </w:r>
    </w:p>
    <w:p w14:paraId="1D4529D1" w14:textId="77777777" w:rsidR="000B7B8B" w:rsidRPr="00081C07" w:rsidRDefault="000B7B8B" w:rsidP="000033D7">
      <w:pPr>
        <w:pStyle w:val="ListParagraph"/>
        <w:numPr>
          <w:ilvl w:val="0"/>
          <w:numId w:val="5"/>
        </w:numPr>
      </w:pPr>
      <w:r w:rsidRPr="00081C07">
        <w:t>väljast pesemine*;</w:t>
      </w:r>
    </w:p>
    <w:p w14:paraId="016206E1" w14:textId="77777777" w:rsidR="000B7B8B" w:rsidRPr="00081C07" w:rsidRDefault="000B7B8B" w:rsidP="000033D7">
      <w:pPr>
        <w:pStyle w:val="ListParagraph"/>
        <w:numPr>
          <w:ilvl w:val="0"/>
          <w:numId w:val="5"/>
        </w:numPr>
      </w:pPr>
      <w:r w:rsidRPr="00081C07">
        <w:t>liimimistööde teostamine;</w:t>
      </w:r>
    </w:p>
    <w:p w14:paraId="28AE91F3" w14:textId="77777777" w:rsidR="000B7B8B" w:rsidRPr="00081C07" w:rsidRDefault="000B7B8B" w:rsidP="000033D7">
      <w:pPr>
        <w:pStyle w:val="ListParagraph"/>
        <w:numPr>
          <w:ilvl w:val="0"/>
          <w:numId w:val="5"/>
        </w:numPr>
      </w:pPr>
      <w:proofErr w:type="spellStart"/>
      <w:r w:rsidRPr="00081C07">
        <w:t>pisiparanduste</w:t>
      </w:r>
      <w:proofErr w:type="spellEnd"/>
      <w:r w:rsidRPr="00081C07">
        <w:t xml:space="preserve"> teostamine;</w:t>
      </w:r>
    </w:p>
    <w:p w14:paraId="4C21D133" w14:textId="77777777" w:rsidR="000B7B8B" w:rsidRPr="00081C07" w:rsidRDefault="000B7B8B" w:rsidP="000033D7">
      <w:pPr>
        <w:pStyle w:val="ListParagraph"/>
        <w:numPr>
          <w:ilvl w:val="0"/>
          <w:numId w:val="5"/>
        </w:numPr>
      </w:pPr>
      <w:r w:rsidRPr="00081C07">
        <w:t>seest desinfitseerimine*.</w:t>
      </w:r>
    </w:p>
    <w:p w14:paraId="4863602A" w14:textId="77777777" w:rsidR="000B7B8B" w:rsidRDefault="000B7B8B" w:rsidP="000033D7">
      <w:pPr>
        <w:pStyle w:val="ListParagraph"/>
        <w:numPr>
          <w:ilvl w:val="2"/>
          <w:numId w:val="1"/>
        </w:numPr>
      </w:pPr>
      <w:r w:rsidRPr="000B7B8B">
        <w:t>Saapakatted – teenuse pakkuja teostab jalatsitele vajalikud hooldus- ja parandustööd, nagu:</w:t>
      </w:r>
    </w:p>
    <w:p w14:paraId="276D0A1E" w14:textId="6974F725" w:rsidR="000B7B8B" w:rsidRPr="00C35340" w:rsidRDefault="000B7B8B" w:rsidP="000033D7">
      <w:pPr>
        <w:pStyle w:val="ListParagraph"/>
        <w:numPr>
          <w:ilvl w:val="0"/>
          <w:numId w:val="6"/>
        </w:numPr>
      </w:pPr>
      <w:r w:rsidRPr="00C35340">
        <w:t xml:space="preserve">väljast </w:t>
      </w:r>
      <w:r w:rsidR="00481EE2">
        <w:t xml:space="preserve">ja seest </w:t>
      </w:r>
      <w:r w:rsidRPr="00C35340">
        <w:t>pesemine</w:t>
      </w:r>
      <w:r>
        <w:t>*;</w:t>
      </w:r>
    </w:p>
    <w:p w14:paraId="1D29F917" w14:textId="77777777" w:rsidR="000B7B8B" w:rsidRDefault="000B7B8B" w:rsidP="000033D7">
      <w:pPr>
        <w:pStyle w:val="ListParagraph"/>
        <w:numPr>
          <w:ilvl w:val="0"/>
          <w:numId w:val="6"/>
        </w:numPr>
      </w:pPr>
      <w:r>
        <w:t xml:space="preserve">veekindla </w:t>
      </w:r>
      <w:r w:rsidRPr="00C35340">
        <w:t>luku vahetamine</w:t>
      </w:r>
      <w:r>
        <w:t xml:space="preserve"> (ühe paari mõlemal saapakattel)</w:t>
      </w:r>
      <w:r w:rsidRPr="00C35340">
        <w:t>;</w:t>
      </w:r>
    </w:p>
    <w:p w14:paraId="6E45B92D" w14:textId="77777777" w:rsidR="000B7B8B" w:rsidRPr="00C35340" w:rsidRDefault="000B7B8B" w:rsidP="000033D7">
      <w:pPr>
        <w:pStyle w:val="ListParagraph"/>
        <w:numPr>
          <w:ilvl w:val="0"/>
          <w:numId w:val="6"/>
        </w:numPr>
      </w:pPr>
      <w:r>
        <w:t>õmbluste parandamine</w:t>
      </w:r>
    </w:p>
    <w:p w14:paraId="03DDDAAE" w14:textId="77777777" w:rsidR="000B7B8B" w:rsidRPr="00C35340" w:rsidRDefault="000B7B8B" w:rsidP="000033D7">
      <w:pPr>
        <w:pStyle w:val="ListParagraph"/>
        <w:numPr>
          <w:ilvl w:val="0"/>
          <w:numId w:val="6"/>
        </w:numPr>
      </w:pPr>
      <w:r w:rsidRPr="00C35340">
        <w:t>takjakinnituste vahetamine;</w:t>
      </w:r>
    </w:p>
    <w:p w14:paraId="711AE4E7" w14:textId="77777777" w:rsidR="000B7B8B" w:rsidRDefault="000B7B8B" w:rsidP="000033D7">
      <w:pPr>
        <w:pStyle w:val="ListParagraph"/>
        <w:numPr>
          <w:ilvl w:val="0"/>
          <w:numId w:val="6"/>
        </w:numPr>
      </w:pPr>
      <w:r w:rsidRPr="00C35340">
        <w:t>liimimistööde teostamine;</w:t>
      </w:r>
    </w:p>
    <w:p w14:paraId="2FCC6BC1" w14:textId="36FFB8FC" w:rsidR="000B7B8B" w:rsidRDefault="000B7B8B" w:rsidP="000033D7">
      <w:pPr>
        <w:pStyle w:val="ListParagraph"/>
        <w:numPr>
          <w:ilvl w:val="0"/>
          <w:numId w:val="6"/>
        </w:numPr>
      </w:pPr>
      <w:r>
        <w:t xml:space="preserve">pingutuspaela vahetus (värvus neoonkollane, </w:t>
      </w:r>
      <w:r w:rsidR="006673D6" w:rsidRPr="006673D6">
        <w:t xml:space="preserve">pikkus </w:t>
      </w:r>
      <w:r w:rsidR="006673D6">
        <w:t>105 cm suurustele kuni 40 ja pikkus 110 cm suurustele alates nr 41</w:t>
      </w:r>
      <w:r>
        <w:t>)</w:t>
      </w:r>
      <w:r w:rsidR="00481EE2">
        <w:t>;</w:t>
      </w:r>
    </w:p>
    <w:p w14:paraId="0B98A362" w14:textId="369BD9B4" w:rsidR="00481EE2" w:rsidRDefault="00B61249" w:rsidP="000033D7">
      <w:pPr>
        <w:pStyle w:val="ListParagraph"/>
        <w:numPr>
          <w:ilvl w:val="0"/>
          <w:numId w:val="6"/>
        </w:numPr>
      </w:pPr>
      <w:r>
        <w:t>pingutuskummi vahetus</w:t>
      </w:r>
      <w:r w:rsidR="00481EE2">
        <w:t xml:space="preserve"> </w:t>
      </w:r>
      <w:r>
        <w:t>(</w:t>
      </w:r>
      <w:r w:rsidR="00481EE2">
        <w:t>pikkus suurusel 43/44 56 cm</w:t>
      </w:r>
      <w:r>
        <w:t>)</w:t>
      </w:r>
      <w:r w:rsidR="00481EE2">
        <w:t>;</w:t>
      </w:r>
    </w:p>
    <w:p w14:paraId="504E8C13" w14:textId="77777777" w:rsidR="000B7B8B" w:rsidRPr="00C35340" w:rsidRDefault="000B7B8B" w:rsidP="000033D7">
      <w:pPr>
        <w:pStyle w:val="ListParagraph"/>
        <w:numPr>
          <w:ilvl w:val="0"/>
          <w:numId w:val="6"/>
        </w:numPr>
      </w:pPr>
      <w:r>
        <w:t>pingutusstopperi vahetus</w:t>
      </w:r>
    </w:p>
    <w:p w14:paraId="7060A13F" w14:textId="77777777" w:rsidR="000B7B8B" w:rsidRPr="00C35340" w:rsidRDefault="000B7B8B" w:rsidP="000033D7">
      <w:pPr>
        <w:pStyle w:val="ListParagraph"/>
        <w:numPr>
          <w:ilvl w:val="0"/>
          <w:numId w:val="6"/>
        </w:numPr>
      </w:pPr>
      <w:proofErr w:type="spellStart"/>
      <w:r w:rsidRPr="00C35340">
        <w:t>pisiparanduste</w:t>
      </w:r>
      <w:proofErr w:type="spellEnd"/>
      <w:r w:rsidRPr="00C35340">
        <w:t xml:space="preserve"> teostamine;</w:t>
      </w:r>
    </w:p>
    <w:p w14:paraId="4616E0C0" w14:textId="77777777" w:rsidR="000B7B8B" w:rsidRDefault="000B7B8B" w:rsidP="000033D7">
      <w:pPr>
        <w:pStyle w:val="ListParagraph"/>
        <w:numPr>
          <w:ilvl w:val="0"/>
          <w:numId w:val="6"/>
        </w:numPr>
      </w:pPr>
      <w:r w:rsidRPr="00C35340">
        <w:t>seest desinfitseerimine</w:t>
      </w:r>
      <w:r>
        <w:t>*</w:t>
      </w:r>
      <w:r w:rsidRPr="00C35340">
        <w:t>.</w:t>
      </w:r>
    </w:p>
    <w:p w14:paraId="76B9111F" w14:textId="77777777" w:rsidR="000B7B8B" w:rsidRDefault="000B7B8B" w:rsidP="000033D7">
      <w:pPr>
        <w:pStyle w:val="ListParagraph"/>
        <w:numPr>
          <w:ilvl w:val="2"/>
          <w:numId w:val="1"/>
        </w:numPr>
      </w:pPr>
      <w:r w:rsidRPr="000B7B8B">
        <w:t>Poolsaapad – teenuse pakkuja teostab jalatsitele vajalikud hooldus- ja parandustööd, nagu:</w:t>
      </w:r>
    </w:p>
    <w:p w14:paraId="34D2B744" w14:textId="77777777" w:rsidR="000B7B8B" w:rsidRDefault="000B7B8B" w:rsidP="000033D7">
      <w:pPr>
        <w:pStyle w:val="ListParagraph"/>
        <w:numPr>
          <w:ilvl w:val="0"/>
          <w:numId w:val="7"/>
        </w:numPr>
      </w:pPr>
      <w:r w:rsidRPr="009C75F8">
        <w:t>õmbluste parandamine;</w:t>
      </w:r>
    </w:p>
    <w:p w14:paraId="12CD7FDA" w14:textId="77777777" w:rsidR="000B7B8B" w:rsidRPr="009C75F8" w:rsidRDefault="000B7B8B" w:rsidP="000033D7">
      <w:pPr>
        <w:pStyle w:val="ListParagraph"/>
        <w:numPr>
          <w:ilvl w:val="0"/>
          <w:numId w:val="7"/>
        </w:numPr>
      </w:pPr>
      <w:r>
        <w:t>väiksemate vigastuste paikamine;</w:t>
      </w:r>
    </w:p>
    <w:p w14:paraId="70AE80FE" w14:textId="77777777" w:rsidR="000B7B8B" w:rsidRPr="009C75F8" w:rsidRDefault="000B7B8B" w:rsidP="000033D7">
      <w:pPr>
        <w:pStyle w:val="ListParagraph"/>
        <w:numPr>
          <w:ilvl w:val="0"/>
          <w:numId w:val="7"/>
        </w:numPr>
      </w:pPr>
      <w:r w:rsidRPr="00DB509E">
        <w:t>kinnituste vahetamine (D-rõngad</w:t>
      </w:r>
      <w:r>
        <w:t xml:space="preserve"> ja haagid)</w:t>
      </w:r>
      <w:r w:rsidRPr="009C75F8">
        <w:t>;</w:t>
      </w:r>
    </w:p>
    <w:p w14:paraId="71979651" w14:textId="77777777" w:rsidR="000B7B8B" w:rsidRPr="00216660" w:rsidRDefault="000B7B8B" w:rsidP="000033D7">
      <w:pPr>
        <w:pStyle w:val="ListParagraph"/>
        <w:numPr>
          <w:ilvl w:val="0"/>
          <w:numId w:val="7"/>
        </w:numPr>
      </w:pPr>
      <w:r w:rsidRPr="00216660">
        <w:t>liimimistööd</w:t>
      </w:r>
      <w:r>
        <w:t>e teostamine</w:t>
      </w:r>
      <w:r w:rsidRPr="00216660">
        <w:t>;</w:t>
      </w:r>
    </w:p>
    <w:p w14:paraId="5F6E9FFA" w14:textId="77777777" w:rsidR="000B7B8B" w:rsidRDefault="000B7B8B" w:rsidP="000033D7">
      <w:pPr>
        <w:pStyle w:val="ListParagraph"/>
        <w:numPr>
          <w:ilvl w:val="0"/>
          <w:numId w:val="7"/>
        </w:numPr>
      </w:pPr>
      <w:r>
        <w:lastRenderedPageBreak/>
        <w:t>desinfitseerimine*;</w:t>
      </w:r>
    </w:p>
    <w:p w14:paraId="31FC3215" w14:textId="77777777" w:rsidR="000B7B8B" w:rsidRDefault="000B7B8B" w:rsidP="000033D7">
      <w:pPr>
        <w:pStyle w:val="ListParagraph"/>
        <w:numPr>
          <w:ilvl w:val="0"/>
          <w:numId w:val="7"/>
        </w:numPr>
      </w:pPr>
      <w:r>
        <w:t>väljast harjamine ja pesemine*;</w:t>
      </w:r>
    </w:p>
    <w:p w14:paraId="331A1790" w14:textId="77777777" w:rsidR="000B7B8B" w:rsidRDefault="000B7B8B" w:rsidP="000033D7">
      <w:pPr>
        <w:pStyle w:val="ListParagraph"/>
        <w:numPr>
          <w:ilvl w:val="0"/>
          <w:numId w:val="8"/>
        </w:numPr>
      </w:pPr>
      <w:r w:rsidRPr="000B7B8B">
        <w:t>paelte vahetamine (paelte värvus must, paelad ümarad)*.</w:t>
      </w:r>
    </w:p>
    <w:p w14:paraId="0B06B12E" w14:textId="463E83DB" w:rsidR="00506216" w:rsidRPr="0045205E" w:rsidRDefault="00506216" w:rsidP="00B61249">
      <w:pPr>
        <w:pStyle w:val="ListParagraph"/>
        <w:numPr>
          <w:ilvl w:val="0"/>
          <w:numId w:val="8"/>
        </w:numPr>
      </w:pPr>
      <w:r w:rsidRPr="0045205E">
        <w:t>viksimine</w:t>
      </w:r>
      <w:r w:rsidR="00B61249" w:rsidRPr="00B61249">
        <w:t>*</w:t>
      </w:r>
      <w:r w:rsidRPr="0045205E">
        <w:t>.</w:t>
      </w:r>
    </w:p>
    <w:p w14:paraId="66477FF1" w14:textId="4AF5C406" w:rsidR="0045205E" w:rsidRPr="0045205E" w:rsidRDefault="00481EE2" w:rsidP="000033D7">
      <w:pPr>
        <w:pStyle w:val="ListParagraph"/>
        <w:numPr>
          <w:ilvl w:val="0"/>
          <w:numId w:val="8"/>
        </w:numPr>
      </w:pPr>
      <w:r>
        <w:t>k</w:t>
      </w:r>
      <w:r w:rsidR="0045205E" w:rsidRPr="0045205E">
        <w:t>ontsaplekkide vahetus</w:t>
      </w:r>
    </w:p>
    <w:p w14:paraId="1AC7D83A" w14:textId="77777777" w:rsidR="000B7B8B" w:rsidRDefault="000B7B8B" w:rsidP="000033D7">
      <w:pPr>
        <w:pStyle w:val="ListParagraph"/>
        <w:numPr>
          <w:ilvl w:val="2"/>
          <w:numId w:val="1"/>
        </w:numPr>
      </w:pPr>
      <w:r w:rsidRPr="000B7B8B">
        <w:t>Nahk-tekstiilsaapad – teenuse pakkuja teostab jalatsitele vajalikud hooldus- ja parandustööd, nagu:</w:t>
      </w:r>
    </w:p>
    <w:p w14:paraId="7FBEEA7B" w14:textId="77777777" w:rsidR="000B7B8B" w:rsidRDefault="000B7B8B" w:rsidP="000033D7">
      <w:pPr>
        <w:pStyle w:val="ListParagraph"/>
        <w:numPr>
          <w:ilvl w:val="0"/>
          <w:numId w:val="9"/>
        </w:numPr>
      </w:pPr>
      <w:r w:rsidRPr="009C75F8">
        <w:t>õmbluste parandamine;</w:t>
      </w:r>
    </w:p>
    <w:p w14:paraId="5A36607A" w14:textId="77777777" w:rsidR="000B7B8B" w:rsidRPr="009C75F8" w:rsidRDefault="000B7B8B" w:rsidP="000033D7">
      <w:pPr>
        <w:pStyle w:val="ListParagraph"/>
        <w:numPr>
          <w:ilvl w:val="0"/>
          <w:numId w:val="9"/>
        </w:numPr>
      </w:pPr>
      <w:r>
        <w:t>väiksemate vigastuste paikamine;</w:t>
      </w:r>
    </w:p>
    <w:p w14:paraId="73200275" w14:textId="77777777" w:rsidR="000B7B8B" w:rsidRPr="009C75F8" w:rsidRDefault="000B7B8B" w:rsidP="000033D7">
      <w:pPr>
        <w:pStyle w:val="ListParagraph"/>
        <w:numPr>
          <w:ilvl w:val="0"/>
          <w:numId w:val="9"/>
        </w:numPr>
      </w:pPr>
      <w:r w:rsidRPr="00DB509E">
        <w:t>kinnituste vahetamine (D-rõngad</w:t>
      </w:r>
      <w:r>
        <w:t>)</w:t>
      </w:r>
      <w:r w:rsidRPr="009C75F8">
        <w:t>;</w:t>
      </w:r>
    </w:p>
    <w:p w14:paraId="2E0B300D" w14:textId="77777777" w:rsidR="000B7B8B" w:rsidRDefault="000B7B8B" w:rsidP="000033D7">
      <w:pPr>
        <w:pStyle w:val="ListParagraph"/>
        <w:numPr>
          <w:ilvl w:val="0"/>
          <w:numId w:val="9"/>
        </w:numPr>
      </w:pPr>
      <w:r w:rsidRPr="00216660">
        <w:t>liimimistööd</w:t>
      </w:r>
      <w:r>
        <w:t>e teostamine</w:t>
      </w:r>
      <w:r w:rsidRPr="00216660">
        <w:t>;</w:t>
      </w:r>
    </w:p>
    <w:p w14:paraId="7E3F2BC6" w14:textId="77777777" w:rsidR="000B7B8B" w:rsidRPr="00675B28" w:rsidRDefault="000B7B8B" w:rsidP="000033D7">
      <w:pPr>
        <w:pStyle w:val="ListParagraph"/>
        <w:numPr>
          <w:ilvl w:val="0"/>
          <w:numId w:val="9"/>
        </w:numPr>
      </w:pPr>
      <w:r w:rsidRPr="00675B28">
        <w:t>kannakapipealse naha/riide vahetamine (kannakapi pealiskatte paigaldamine);</w:t>
      </w:r>
    </w:p>
    <w:p w14:paraId="587F4EF4" w14:textId="77777777" w:rsidR="000B7B8B" w:rsidRDefault="000B7B8B" w:rsidP="000033D7">
      <w:pPr>
        <w:pStyle w:val="ListParagraph"/>
        <w:numPr>
          <w:ilvl w:val="0"/>
          <w:numId w:val="9"/>
        </w:numPr>
      </w:pPr>
      <w:r>
        <w:t>desinfitseerimine*;</w:t>
      </w:r>
    </w:p>
    <w:p w14:paraId="2704C294" w14:textId="77777777" w:rsidR="000B7B8B" w:rsidRDefault="000B7B8B" w:rsidP="000033D7">
      <w:pPr>
        <w:pStyle w:val="ListParagraph"/>
        <w:numPr>
          <w:ilvl w:val="0"/>
          <w:numId w:val="9"/>
        </w:numPr>
      </w:pPr>
      <w:r>
        <w:t>väljast harjamine ja pesemine*;</w:t>
      </w:r>
    </w:p>
    <w:p w14:paraId="7CA97CBB" w14:textId="3DD74A7C" w:rsidR="000B7B8B" w:rsidRDefault="000B7B8B" w:rsidP="000033D7">
      <w:pPr>
        <w:pStyle w:val="ListParagraph"/>
        <w:numPr>
          <w:ilvl w:val="0"/>
          <w:numId w:val="9"/>
        </w:numPr>
      </w:pPr>
      <w:r>
        <w:t>paelte vahetamine</w:t>
      </w:r>
      <w:r w:rsidR="0045205E">
        <w:t xml:space="preserve"> vajadusel</w:t>
      </w:r>
      <w:r>
        <w:t xml:space="preserve"> (</w:t>
      </w:r>
      <w:r w:rsidRPr="00675B28">
        <w:t>paelte värvus must, paelad ümarad).</w:t>
      </w:r>
    </w:p>
    <w:p w14:paraId="0D231164" w14:textId="542A2014" w:rsidR="00506216" w:rsidRPr="0045205E" w:rsidRDefault="00506216" w:rsidP="000033D7">
      <w:pPr>
        <w:pStyle w:val="ListParagraph"/>
        <w:numPr>
          <w:ilvl w:val="0"/>
          <w:numId w:val="9"/>
        </w:numPr>
      </w:pPr>
      <w:r w:rsidRPr="0045205E">
        <w:t>nahkosa viksimine</w:t>
      </w:r>
      <w:r w:rsidR="0045205E" w:rsidRPr="0045205E">
        <w:t>;</w:t>
      </w:r>
    </w:p>
    <w:p w14:paraId="6F1D737C" w14:textId="36905C43" w:rsidR="0045205E" w:rsidRPr="0045205E" w:rsidRDefault="0045205E" w:rsidP="000033D7">
      <w:pPr>
        <w:pStyle w:val="ListParagraph"/>
        <w:numPr>
          <w:ilvl w:val="0"/>
          <w:numId w:val="9"/>
        </w:numPr>
      </w:pPr>
      <w:r w:rsidRPr="0045205E">
        <w:t>kontsaplekkide vahetus</w:t>
      </w:r>
    </w:p>
    <w:p w14:paraId="155EDBC2" w14:textId="77777777" w:rsidR="000B7B8B" w:rsidRDefault="000B7B8B" w:rsidP="000033D7">
      <w:pPr>
        <w:pStyle w:val="ListParagraph"/>
        <w:numPr>
          <w:ilvl w:val="2"/>
          <w:numId w:val="1"/>
        </w:numPr>
      </w:pPr>
      <w:r w:rsidRPr="000B7B8B">
        <w:t>Kõrbesaapad parandustööd – teenuse pakkuja teostab jalatsitele vajalikud hooldus- ja parandustööd, nagu:</w:t>
      </w:r>
    </w:p>
    <w:p w14:paraId="73215E51" w14:textId="77777777" w:rsidR="000B7B8B" w:rsidRDefault="000B7B8B" w:rsidP="000033D7">
      <w:pPr>
        <w:pStyle w:val="ListParagraph"/>
        <w:numPr>
          <w:ilvl w:val="0"/>
          <w:numId w:val="10"/>
        </w:numPr>
      </w:pPr>
      <w:r w:rsidRPr="009C75F8">
        <w:t>õmbluste parandamine;</w:t>
      </w:r>
    </w:p>
    <w:p w14:paraId="622C3625" w14:textId="77777777" w:rsidR="000B7B8B" w:rsidRPr="009C75F8" w:rsidRDefault="000B7B8B" w:rsidP="000033D7">
      <w:pPr>
        <w:pStyle w:val="ListParagraph"/>
        <w:numPr>
          <w:ilvl w:val="0"/>
          <w:numId w:val="10"/>
        </w:numPr>
      </w:pPr>
      <w:r w:rsidRPr="009C75F8">
        <w:t>väiksemate vigastuste paikamine;</w:t>
      </w:r>
    </w:p>
    <w:p w14:paraId="552618DC" w14:textId="77777777" w:rsidR="000B7B8B" w:rsidRPr="009C75F8" w:rsidRDefault="000B7B8B" w:rsidP="000033D7">
      <w:pPr>
        <w:pStyle w:val="ListParagraph"/>
        <w:numPr>
          <w:ilvl w:val="0"/>
          <w:numId w:val="10"/>
        </w:numPr>
      </w:pPr>
      <w:r w:rsidRPr="009C75F8">
        <w:t>kinnituste vahetamine</w:t>
      </w:r>
      <w:r>
        <w:t xml:space="preserve"> </w:t>
      </w:r>
      <w:r w:rsidRPr="00DB509E">
        <w:t>(D-rõngad</w:t>
      </w:r>
      <w:r>
        <w:t>)</w:t>
      </w:r>
      <w:r w:rsidRPr="009C75F8">
        <w:t>;</w:t>
      </w:r>
    </w:p>
    <w:p w14:paraId="31948D95" w14:textId="77777777" w:rsidR="000B7B8B" w:rsidRPr="009C75F8" w:rsidRDefault="000B7B8B" w:rsidP="000033D7">
      <w:pPr>
        <w:pStyle w:val="ListParagraph"/>
        <w:numPr>
          <w:ilvl w:val="0"/>
          <w:numId w:val="10"/>
        </w:numPr>
      </w:pPr>
      <w:r w:rsidRPr="009C75F8">
        <w:t>liimimistööd</w:t>
      </w:r>
      <w:r>
        <w:t>e teostamine</w:t>
      </w:r>
      <w:r w:rsidRPr="009C75F8">
        <w:t xml:space="preserve">; </w:t>
      </w:r>
    </w:p>
    <w:p w14:paraId="2B0868EB" w14:textId="77777777" w:rsidR="000B7B8B" w:rsidRDefault="000B7B8B" w:rsidP="000033D7">
      <w:pPr>
        <w:pStyle w:val="ListParagraph"/>
        <w:numPr>
          <w:ilvl w:val="0"/>
          <w:numId w:val="10"/>
        </w:numPr>
      </w:pPr>
      <w:r w:rsidRPr="009C75F8">
        <w:t>k</w:t>
      </w:r>
      <w:r>
        <w:t>annakapipealse naha/riide vahetamine</w:t>
      </w:r>
      <w:r w:rsidRPr="009C75F8">
        <w:t xml:space="preserve"> (kann</w:t>
      </w:r>
      <w:r>
        <w:t>akapi pealiskatte paigaldamine);</w:t>
      </w:r>
    </w:p>
    <w:p w14:paraId="7CADC666" w14:textId="77777777" w:rsidR="000B7B8B" w:rsidRDefault="000B7B8B" w:rsidP="000033D7">
      <w:pPr>
        <w:pStyle w:val="ListParagraph"/>
        <w:numPr>
          <w:ilvl w:val="0"/>
          <w:numId w:val="10"/>
        </w:numPr>
      </w:pPr>
      <w:r>
        <w:t>desinfitseerimine*;</w:t>
      </w:r>
    </w:p>
    <w:p w14:paraId="31A13EC0" w14:textId="77777777" w:rsidR="000B7B8B" w:rsidRDefault="000B7B8B" w:rsidP="000033D7">
      <w:pPr>
        <w:pStyle w:val="ListParagraph"/>
        <w:numPr>
          <w:ilvl w:val="0"/>
          <w:numId w:val="10"/>
        </w:numPr>
      </w:pPr>
      <w:r>
        <w:t>väljast harjamine ja pesemine (või kuivpuhastamine)*;</w:t>
      </w:r>
    </w:p>
    <w:p w14:paraId="11F123CB" w14:textId="13A5CDC1" w:rsidR="000B7B8B" w:rsidRDefault="000B7B8B" w:rsidP="000033D7">
      <w:pPr>
        <w:pStyle w:val="ListParagraph"/>
        <w:numPr>
          <w:ilvl w:val="0"/>
          <w:numId w:val="10"/>
        </w:numPr>
      </w:pPr>
      <w:r>
        <w:t>paelte vahetamine</w:t>
      </w:r>
      <w:r w:rsidR="0038688A">
        <w:t xml:space="preserve"> vajadusel</w:t>
      </w:r>
      <w:r>
        <w:t xml:space="preserve"> (paelte värvus beež</w:t>
      </w:r>
      <w:r w:rsidRPr="00CE0839">
        <w:t>, paelad ümarad)</w:t>
      </w:r>
      <w:r>
        <w:t>.</w:t>
      </w:r>
    </w:p>
    <w:p w14:paraId="6AF6E6A1" w14:textId="77777777" w:rsidR="000B7B8B" w:rsidRDefault="000B7B8B" w:rsidP="000033D7">
      <w:pPr>
        <w:pStyle w:val="ListParagraph"/>
        <w:numPr>
          <w:ilvl w:val="2"/>
          <w:numId w:val="1"/>
        </w:numPr>
      </w:pPr>
      <w:r w:rsidRPr="000B7B8B">
        <w:t>Turvasaapad – teenuse pakkuja teostab jalatsitele vajalikud hooldus- ja parandustööd, nagu:</w:t>
      </w:r>
    </w:p>
    <w:p w14:paraId="1CFA9E0F" w14:textId="77777777" w:rsidR="000033D7" w:rsidRDefault="000033D7" w:rsidP="000033D7">
      <w:pPr>
        <w:pStyle w:val="ListParagraph"/>
        <w:numPr>
          <w:ilvl w:val="0"/>
          <w:numId w:val="11"/>
        </w:numPr>
      </w:pPr>
      <w:r w:rsidRPr="009C75F8">
        <w:t>õmbluste parandamine;</w:t>
      </w:r>
    </w:p>
    <w:p w14:paraId="558E6AC2" w14:textId="77777777" w:rsidR="000033D7" w:rsidRPr="009C75F8" w:rsidRDefault="000033D7" w:rsidP="000033D7">
      <w:pPr>
        <w:pStyle w:val="ListParagraph"/>
        <w:numPr>
          <w:ilvl w:val="0"/>
          <w:numId w:val="11"/>
        </w:numPr>
      </w:pPr>
      <w:r>
        <w:t>väiksemate vigastuste paikamine;</w:t>
      </w:r>
    </w:p>
    <w:p w14:paraId="53A26EFD" w14:textId="77777777" w:rsidR="000033D7" w:rsidRPr="009C75F8" w:rsidRDefault="000033D7" w:rsidP="000033D7">
      <w:pPr>
        <w:pStyle w:val="ListParagraph"/>
        <w:numPr>
          <w:ilvl w:val="0"/>
          <w:numId w:val="11"/>
        </w:numPr>
      </w:pPr>
      <w:r w:rsidRPr="009C75F8">
        <w:t>kinnituste vahetamine;</w:t>
      </w:r>
    </w:p>
    <w:p w14:paraId="1988C9F0" w14:textId="77777777" w:rsidR="000033D7" w:rsidRDefault="000033D7" w:rsidP="000033D7">
      <w:pPr>
        <w:pStyle w:val="ListParagraph"/>
        <w:numPr>
          <w:ilvl w:val="0"/>
          <w:numId w:val="11"/>
        </w:numPr>
      </w:pPr>
      <w:r>
        <w:t>liimimistööde teostamine;</w:t>
      </w:r>
    </w:p>
    <w:p w14:paraId="2FB7B07D" w14:textId="77777777" w:rsidR="000033D7" w:rsidRDefault="000033D7" w:rsidP="000033D7">
      <w:pPr>
        <w:pStyle w:val="ListParagraph"/>
        <w:numPr>
          <w:ilvl w:val="0"/>
          <w:numId w:val="11"/>
        </w:numPr>
      </w:pPr>
      <w:r>
        <w:t>desinfitseerimine*;</w:t>
      </w:r>
    </w:p>
    <w:p w14:paraId="34FA7D02" w14:textId="77777777" w:rsidR="000033D7" w:rsidRDefault="000033D7" w:rsidP="000033D7">
      <w:pPr>
        <w:pStyle w:val="ListParagraph"/>
        <w:numPr>
          <w:ilvl w:val="0"/>
          <w:numId w:val="11"/>
        </w:numPr>
      </w:pPr>
      <w:r>
        <w:t>väljast harjamine ja pesemine*;</w:t>
      </w:r>
    </w:p>
    <w:p w14:paraId="089A8827" w14:textId="72EF81A8" w:rsidR="000033D7" w:rsidRDefault="000033D7" w:rsidP="000033D7">
      <w:pPr>
        <w:pStyle w:val="ListParagraph"/>
        <w:numPr>
          <w:ilvl w:val="0"/>
          <w:numId w:val="11"/>
        </w:numPr>
      </w:pPr>
      <w:r>
        <w:t>paelte vahetamine</w:t>
      </w:r>
      <w:r w:rsidR="0045205E">
        <w:t xml:space="preserve"> vajadusel</w:t>
      </w:r>
      <w:r>
        <w:t xml:space="preserve"> (paelte värvus </w:t>
      </w:r>
      <w:r w:rsidRPr="00CE0839">
        <w:t>must, paelad ümarad);</w:t>
      </w:r>
    </w:p>
    <w:p w14:paraId="2B65EC27" w14:textId="77777777" w:rsidR="000033D7" w:rsidRDefault="000033D7" w:rsidP="000033D7">
      <w:pPr>
        <w:pStyle w:val="ListParagraph"/>
        <w:numPr>
          <w:ilvl w:val="0"/>
          <w:numId w:val="11"/>
        </w:numPr>
      </w:pPr>
      <w:r w:rsidRPr="00CE0839">
        <w:t>luku vahetamine ja hooldamine.</w:t>
      </w:r>
    </w:p>
    <w:p w14:paraId="00215F8D" w14:textId="77777777" w:rsidR="00506216" w:rsidRPr="0045205E" w:rsidRDefault="00506216" w:rsidP="000033D7">
      <w:pPr>
        <w:pStyle w:val="ListParagraph"/>
        <w:numPr>
          <w:ilvl w:val="0"/>
          <w:numId w:val="11"/>
        </w:numPr>
      </w:pPr>
      <w:r w:rsidRPr="0045205E">
        <w:t>nahkosa viksimine.</w:t>
      </w:r>
    </w:p>
    <w:p w14:paraId="6270FA42" w14:textId="77777777" w:rsidR="000B7B8B" w:rsidRDefault="000B7B8B" w:rsidP="000033D7">
      <w:pPr>
        <w:pStyle w:val="ListParagraph"/>
        <w:numPr>
          <w:ilvl w:val="2"/>
          <w:numId w:val="1"/>
        </w:numPr>
      </w:pPr>
      <w:r w:rsidRPr="000B7B8B">
        <w:t>Turvakingad – teenuse pakkuja teostab jalatsitel vajalikud hooldus- ja parandustööd, nagu:</w:t>
      </w:r>
    </w:p>
    <w:p w14:paraId="233D92BD" w14:textId="77777777" w:rsidR="000033D7" w:rsidRDefault="000033D7" w:rsidP="000033D7">
      <w:pPr>
        <w:pStyle w:val="ListParagraph"/>
        <w:numPr>
          <w:ilvl w:val="0"/>
          <w:numId w:val="13"/>
        </w:numPr>
      </w:pPr>
      <w:r>
        <w:t>talla liimimine;</w:t>
      </w:r>
    </w:p>
    <w:p w14:paraId="0C33318F" w14:textId="77777777" w:rsidR="000033D7" w:rsidRDefault="000033D7" w:rsidP="000033D7">
      <w:pPr>
        <w:pStyle w:val="ListParagraph"/>
        <w:numPr>
          <w:ilvl w:val="0"/>
          <w:numId w:val="13"/>
        </w:numPr>
      </w:pPr>
      <w:r>
        <w:t>kontsaplekkide vahetamine;</w:t>
      </w:r>
    </w:p>
    <w:p w14:paraId="2300E6B6" w14:textId="77777777" w:rsidR="000033D7" w:rsidRDefault="000033D7" w:rsidP="000033D7">
      <w:pPr>
        <w:pStyle w:val="ListParagraph"/>
        <w:numPr>
          <w:ilvl w:val="0"/>
          <w:numId w:val="13"/>
        </w:numPr>
      </w:pPr>
      <w:r>
        <w:t>paelte vahetamine (paelte värvus must, paelad ümarad)*;</w:t>
      </w:r>
    </w:p>
    <w:p w14:paraId="749F8A96" w14:textId="77777777" w:rsidR="000033D7" w:rsidRDefault="000033D7" w:rsidP="000033D7">
      <w:pPr>
        <w:pStyle w:val="ListParagraph"/>
        <w:numPr>
          <w:ilvl w:val="0"/>
          <w:numId w:val="13"/>
        </w:numPr>
      </w:pPr>
      <w:r>
        <w:t>väljast puhastamine ja viksimine*;</w:t>
      </w:r>
    </w:p>
    <w:p w14:paraId="27949EB8" w14:textId="77777777" w:rsidR="000033D7" w:rsidRDefault="000033D7" w:rsidP="000033D7">
      <w:pPr>
        <w:pStyle w:val="ListParagraph"/>
        <w:numPr>
          <w:ilvl w:val="0"/>
          <w:numId w:val="13"/>
        </w:numPr>
      </w:pPr>
      <w:r>
        <w:t>seest desinfitseerimine*.</w:t>
      </w:r>
    </w:p>
    <w:p w14:paraId="0B99C6FF" w14:textId="0622068B" w:rsidR="000B7B8B" w:rsidRPr="00934BB3" w:rsidRDefault="000B7B8B" w:rsidP="000033D7">
      <w:pPr>
        <w:pStyle w:val="ListParagraph"/>
        <w:numPr>
          <w:ilvl w:val="2"/>
          <w:numId w:val="1"/>
        </w:numPr>
      </w:pPr>
      <w:r w:rsidRPr="00934BB3">
        <w:t>Saunajalatsid – teenuse pakkuja teostab j</w:t>
      </w:r>
      <w:r w:rsidR="00934BB3" w:rsidRPr="00934BB3">
        <w:t>alatsitel vajalikud hooldus</w:t>
      </w:r>
      <w:r w:rsidRPr="00934BB3">
        <w:t>tööd, nagu:</w:t>
      </w:r>
    </w:p>
    <w:p w14:paraId="2573E96C" w14:textId="77777777" w:rsidR="000B7B8B" w:rsidRPr="00934BB3" w:rsidRDefault="000B7B8B" w:rsidP="000033D7">
      <w:pPr>
        <w:pStyle w:val="ListParagraph"/>
        <w:numPr>
          <w:ilvl w:val="0"/>
          <w:numId w:val="3"/>
        </w:numPr>
      </w:pPr>
      <w:r w:rsidRPr="00934BB3">
        <w:t>desinfitseerimine*.</w:t>
      </w:r>
    </w:p>
    <w:p w14:paraId="6ACEA455" w14:textId="77777777" w:rsidR="005D6647" w:rsidRDefault="000033D7" w:rsidP="000033D7">
      <w:pPr>
        <w:pStyle w:val="Heading1"/>
      </w:pPr>
      <w:r>
        <w:lastRenderedPageBreak/>
        <w:t>Nõuded personalile</w:t>
      </w:r>
    </w:p>
    <w:p w14:paraId="14833164" w14:textId="77777777" w:rsidR="000033D7" w:rsidRDefault="000033D7" w:rsidP="000033D7">
      <w:r>
        <w:t>Teenust osutatakse Pakkuja (Töövõtja) territooriumil.</w:t>
      </w:r>
    </w:p>
    <w:p w14:paraId="080A7B02" w14:textId="77777777" w:rsidR="000033D7" w:rsidRDefault="000033D7" w:rsidP="000033D7">
      <w:r>
        <w:t>Pakkuja (Töövõtja) peab omama vastavaid erialaseid teadmisi ja kogemusi nimetatud teenuse osutamiseks.</w:t>
      </w:r>
    </w:p>
    <w:p w14:paraId="151DBF9D" w14:textId="77777777" w:rsidR="000033D7" w:rsidRDefault="000033D7" w:rsidP="000033D7">
      <w:r>
        <w:t>Pakkuja (Töövõtja) süül varustuse hävimise, kaotsimineku või kahjustumise korral hüvitama tekkinud kahju.</w:t>
      </w:r>
    </w:p>
    <w:p w14:paraId="314CB33E" w14:textId="77777777" w:rsidR="000033D7" w:rsidRDefault="000033D7" w:rsidP="000033D7">
      <w:pPr>
        <w:pStyle w:val="Heading1"/>
      </w:pPr>
      <w:r>
        <w:t>Kasutatavad seadmed/materjalid</w:t>
      </w:r>
    </w:p>
    <w:p w14:paraId="668516C1" w14:textId="77777777" w:rsidR="000033D7" w:rsidRDefault="000033D7" w:rsidP="000033D7">
      <w:r>
        <w:t>Pakkuja (Töövõtja) peab omama seadmeid teenuse osutamiseks.</w:t>
      </w:r>
    </w:p>
    <w:p w14:paraId="1AC6E406" w14:textId="77777777" w:rsidR="000033D7" w:rsidRDefault="000033D7" w:rsidP="000033D7">
      <w:r>
        <w:t>Kõik töö tegemiseks vajalikud materjalid ja töövahendid on tagatud Pakkuja (Töövõtja) poolt.</w:t>
      </w:r>
    </w:p>
    <w:p w14:paraId="5B2681F6" w14:textId="77777777" w:rsidR="000033D7" w:rsidRDefault="000033D7" w:rsidP="000033D7">
      <w:r>
        <w:t>Tööde teostamiseks/parandamiseks kasutatavad materjalid peavad olema samaväärsed varustusel kasutatavate materjalidega.</w:t>
      </w:r>
    </w:p>
    <w:p w14:paraId="6F5494A7" w14:textId="77777777" w:rsidR="000033D7" w:rsidRDefault="000033D7" w:rsidP="000033D7">
      <w:pPr>
        <w:pStyle w:val="Heading1"/>
      </w:pPr>
      <w:r>
        <w:t>Teenuse tellimine</w:t>
      </w:r>
    </w:p>
    <w:p w14:paraId="1AD7C627" w14:textId="77777777" w:rsidR="000033D7" w:rsidRDefault="000033D7" w:rsidP="000033D7">
      <w:r w:rsidRPr="000033D7">
        <w:t xml:space="preserve">Teenus tellitakse </w:t>
      </w:r>
      <w:proofErr w:type="spellStart"/>
      <w:r w:rsidRPr="000033D7">
        <w:t>e-kirja</w:t>
      </w:r>
      <w:proofErr w:type="spellEnd"/>
      <w:r w:rsidRPr="000033D7">
        <w:t xml:space="preserve"> teel, milles on välja toodud hooldust vajavate jalatsite nimetused, suurused, kogused, teenindatav piirkond ning vastava paikkonna Kaitseväepoolse kontaktisiku andmed.</w:t>
      </w:r>
    </w:p>
    <w:p w14:paraId="62D986D4" w14:textId="77777777" w:rsidR="000033D7" w:rsidRDefault="000033D7" w:rsidP="000033D7">
      <w:pPr>
        <w:pStyle w:val="Heading2"/>
      </w:pPr>
      <w:r>
        <w:t>Varustuse üleandmine</w:t>
      </w:r>
    </w:p>
    <w:p w14:paraId="4E1669DA" w14:textId="77777777" w:rsidR="000033D7" w:rsidRDefault="000033D7" w:rsidP="000033D7">
      <w:r w:rsidRPr="000033D7">
        <w:t xml:space="preserve">Varustuse üleandmise täpne aeg ja kogus lepitakse kokku poolte esindajate vahel. Varustus antakse üle saatelehega, millel on kajastatud toodete nimetused koos suuruste ja kogustega. Varustuse üleandmine-vastuvõtmine toimub teenuse Tellija territooriumil (struktuuriüksuses). Pakkuja (Töövõtja) peab tagama, et varustuse transportimisel ei saa varustus märjaks ega määrdu. Jalatsite parandamine/hooldamise vajadus ühes struktuuriüksuses on kuni kaks korda kuus. Teenuse Tellija poolt </w:t>
      </w:r>
      <w:proofErr w:type="spellStart"/>
      <w:r w:rsidRPr="000033D7">
        <w:t>üleantav</w:t>
      </w:r>
      <w:proofErr w:type="spellEnd"/>
      <w:r w:rsidRPr="000033D7">
        <w:t xml:space="preserve"> varustus peab olema puhas ja kuiv.</w:t>
      </w:r>
    </w:p>
    <w:p w14:paraId="4CE7AD2E" w14:textId="77777777" w:rsidR="000033D7" w:rsidRDefault="000033D7" w:rsidP="000033D7">
      <w:pPr>
        <w:pStyle w:val="Heading2"/>
      </w:pPr>
      <w:r>
        <w:t>Hooldatud jalatsite tagastamine</w:t>
      </w:r>
    </w:p>
    <w:p w14:paraId="6EEBA782" w14:textId="77777777" w:rsidR="000033D7" w:rsidRDefault="000033D7" w:rsidP="000033D7">
      <w:r>
        <w:t>Jalatsid pakendatakse tagastamiseks võrk- või kilepakendisse. Võib kasutada hooldusesse saadetud pakendeid, kui need on terved. Puuduolevate pakendite olemasolu tagab teenuse pakkuja (Töövõtja). Kui jalatsid saadeti hooldusesse kraega kõrgendatud euroalusel, siis hooldatud jalatsid tagastatakse samal euroalusel.</w:t>
      </w:r>
    </w:p>
    <w:p w14:paraId="61861259" w14:textId="77777777" w:rsidR="000033D7" w:rsidRDefault="000033D7" w:rsidP="000033D7">
      <w:r>
        <w:t xml:space="preserve">Tagastatavad jalatsid on pakendatud suuruste kaupa seotuna paeltega paaridesse. Ühte pakendisse pannakse 5–10 paari jalatseid (v.a euroalusel tagastamise puhul). Pakendid suletakse ning neile märgitakse suurusnumber ja kogus. Pakkuja (Töövõtja) poolt tagastatav varustus ei tohi olla teenuse osutamise ajal täiendavalt määrdunud ega niiskunud. Varustus tagastatakse kokkulepitud ajal ja kohas saatelehega, millel on kajastatud toodete nimetused suuruste ja kogusega. Saateleht allkirjastatakse kahepoolselt. Pakkuja (Töövõtja) poolt tagastatud parandatud varustus kontrollitakse </w:t>
      </w:r>
      <w:r>
        <w:lastRenderedPageBreak/>
        <w:t>struktuuriüksuses. Kontrollimise käigus töö mittevastavusel tellimusega, tuleb Pakkujal (Töövõtjal) töö uuesti teostada oma vahendite arvelt.</w:t>
      </w:r>
    </w:p>
    <w:p w14:paraId="6F7ABE5D" w14:textId="77777777" w:rsidR="000033D7" w:rsidRDefault="000033D7" w:rsidP="000033D7">
      <w:proofErr w:type="spellStart"/>
      <w:r>
        <w:t>Mahakandmisele</w:t>
      </w:r>
      <w:proofErr w:type="spellEnd"/>
      <w:r>
        <w:t xml:space="preserve"> mineva varustuse tagastab Pakkuja (Töövõtja) eraldi pakituna ja märgistatuna struktuuriüksusesse, kus talle varustus väljastati.</w:t>
      </w:r>
    </w:p>
    <w:p w14:paraId="52E5F46A" w14:textId="77777777" w:rsidR="000033D7" w:rsidRDefault="000033D7" w:rsidP="000033D7">
      <w:pPr>
        <w:pStyle w:val="Heading2"/>
      </w:pPr>
      <w:r>
        <w:t>Transport</w:t>
      </w:r>
    </w:p>
    <w:p w14:paraId="5ADE5F72" w14:textId="77777777" w:rsidR="000033D7" w:rsidRDefault="000033D7" w:rsidP="000033D7">
      <w:r w:rsidRPr="000033D7">
        <w:t>Teenuse osutamiseks vajamineva transpordi tagab Pakkuja (Töövõtja). Transport hõlmab järgmist:</w:t>
      </w:r>
    </w:p>
    <w:p w14:paraId="2000898F" w14:textId="77777777" w:rsidR="000033D7" w:rsidRDefault="000033D7" w:rsidP="000033D7">
      <w:pPr>
        <w:pStyle w:val="ListParagraph"/>
        <w:numPr>
          <w:ilvl w:val="2"/>
          <w:numId w:val="1"/>
        </w:numPr>
      </w:pPr>
      <w:r>
        <w:t>parandust vajava varustuse transporti struktuurüksusest tööde teostamise asukohta;</w:t>
      </w:r>
    </w:p>
    <w:p w14:paraId="4FA9F110" w14:textId="77777777" w:rsidR="000033D7" w:rsidRDefault="000033D7" w:rsidP="000033D7">
      <w:pPr>
        <w:pStyle w:val="ListParagraph"/>
        <w:numPr>
          <w:ilvl w:val="2"/>
          <w:numId w:val="1"/>
        </w:numPr>
      </w:pPr>
      <w:r>
        <w:t>parandatud varustuse transporti tööde teostamise asukohast tagasi struktuurüksusesse;</w:t>
      </w:r>
    </w:p>
    <w:p w14:paraId="4591E2E8" w14:textId="77777777" w:rsidR="000033D7" w:rsidRDefault="000033D7" w:rsidP="000033D7">
      <w:pPr>
        <w:pStyle w:val="ListParagraph"/>
        <w:numPr>
          <w:ilvl w:val="2"/>
          <w:numId w:val="1"/>
        </w:numPr>
      </w:pPr>
      <w:proofErr w:type="spellStart"/>
      <w:r w:rsidRPr="000033D7">
        <w:t>mahakandmisele</w:t>
      </w:r>
      <w:proofErr w:type="spellEnd"/>
      <w:r w:rsidRPr="000033D7">
        <w:t xml:space="preserve"> mineva varustuse transporti tööde teostamise asuko</w:t>
      </w:r>
      <w:r>
        <w:t>hast tagasi struktuuriüksusesse.</w:t>
      </w:r>
    </w:p>
    <w:p w14:paraId="08BAADEF" w14:textId="77777777" w:rsidR="000033D7" w:rsidRPr="000033D7" w:rsidRDefault="000033D7" w:rsidP="000033D7">
      <w:r w:rsidRPr="000033D7">
        <w:t>Teenindatav piirkond on kogu Eesti territoorium.</w:t>
      </w:r>
    </w:p>
    <w:sectPr w:rsidR="000033D7" w:rsidRPr="000033D7" w:rsidSect="00693D22">
      <w:headerReference w:type="default" r:id="rId7"/>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763A8" w14:textId="77777777" w:rsidR="002F4E81" w:rsidRDefault="002F4E81" w:rsidP="0020443D">
      <w:pPr>
        <w:spacing w:after="0"/>
      </w:pPr>
      <w:r>
        <w:separator/>
      </w:r>
    </w:p>
  </w:endnote>
  <w:endnote w:type="continuationSeparator" w:id="0">
    <w:p w14:paraId="2814C11A" w14:textId="77777777" w:rsidR="002F4E81" w:rsidRDefault="002F4E81" w:rsidP="00204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l?r ??_fc"/>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1"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F80F" w14:textId="77777777" w:rsidR="0020443D" w:rsidRDefault="0020443D" w:rsidP="0020443D">
    <w:pPr>
      <w:pStyle w:val="Jalus"/>
      <w:jc w:val="center"/>
      <w:rPr>
        <w:rFonts w:ascii="Arial" w:hAnsi="Arial" w:cs="Arial"/>
        <w:sz w:val="18"/>
        <w:szCs w:val="18"/>
      </w:rPr>
    </w:pPr>
  </w:p>
  <w:p w14:paraId="36422C58" w14:textId="77777777" w:rsidR="0020443D" w:rsidRDefault="0020443D" w:rsidP="0020443D">
    <w:pPr>
      <w:pStyle w:val="Jalus"/>
      <w:jc w:val="center"/>
      <w:rPr>
        <w:rFonts w:ascii="Arial" w:hAnsi="Arial" w:cs="Arial"/>
        <w:sz w:val="18"/>
        <w:szCs w:val="18"/>
      </w:rPr>
    </w:pPr>
  </w:p>
  <w:p w14:paraId="23ABFE18" w14:textId="77777777" w:rsidR="0020443D" w:rsidRDefault="0020443D" w:rsidP="0020443D">
    <w:pPr>
      <w:pStyle w:val="Jalus"/>
      <w:jc w:val="center"/>
      <w:rPr>
        <w:rFonts w:ascii="Arial" w:hAnsi="Arial" w:cs="Arial"/>
        <w:sz w:val="18"/>
        <w:szCs w:val="18"/>
      </w:rPr>
    </w:pPr>
  </w:p>
  <w:p w14:paraId="183F9532" w14:textId="77777777" w:rsidR="0020443D" w:rsidRDefault="0020443D" w:rsidP="0020443D">
    <w:pPr>
      <w:pStyle w:val="Jalus"/>
      <w:jc w:val="center"/>
      <w:rPr>
        <w:rFonts w:ascii="Arial" w:hAnsi="Arial" w:cs="Arial"/>
        <w:sz w:val="18"/>
        <w:szCs w:val="18"/>
      </w:rPr>
    </w:pPr>
  </w:p>
  <w:p w14:paraId="5A4B54A9" w14:textId="77777777" w:rsidR="0020443D" w:rsidRDefault="0020443D" w:rsidP="0020443D">
    <w:pPr>
      <w:pStyle w:val="Jalus"/>
      <w:jc w:val="center"/>
      <w:rPr>
        <w:rFonts w:ascii="Arial" w:hAnsi="Arial" w:cs="Arial"/>
        <w:kern w:val="2"/>
        <w:sz w:val="18"/>
        <w:szCs w:val="18"/>
      </w:rPr>
    </w:pPr>
    <w:r>
      <w:rPr>
        <w:rFonts w:ascii="Arial" w:hAnsi="Arial" w:cs="Arial"/>
        <w:sz w:val="18"/>
        <w:szCs w:val="18"/>
      </w:rPr>
      <w:t>Järve 34a / 11314 Tallinn / 717 0400 / info@kaitseinvesteeringud.ee / www.kaitseinvesteeringud.ee</w:t>
    </w:r>
  </w:p>
  <w:p w14:paraId="16FBCBC3" w14:textId="77777777" w:rsidR="0020443D" w:rsidRPr="00715D46" w:rsidRDefault="0020443D" w:rsidP="0020443D">
    <w:pPr>
      <w:pStyle w:val="Jalus"/>
      <w:jc w:val="center"/>
      <w:rPr>
        <w:rFonts w:ascii="Arial" w:hAnsi="Arial" w:cs="Arial"/>
        <w:sz w:val="18"/>
        <w:szCs w:val="18"/>
      </w:rPr>
    </w:pPr>
    <w:r>
      <w:rPr>
        <w:rFonts w:ascii="Arial" w:hAnsi="Arial" w:cs="Arial"/>
        <w:sz w:val="18"/>
        <w:szCs w:val="18"/>
      </w:rPr>
      <w:t>Registrikood 70009764</w:t>
    </w:r>
  </w:p>
  <w:p w14:paraId="54C4AEB0" w14:textId="77777777" w:rsidR="0020443D" w:rsidRDefault="0020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8D7CB" w14:textId="77777777" w:rsidR="002F4E81" w:rsidRDefault="002F4E81" w:rsidP="0020443D">
      <w:pPr>
        <w:spacing w:after="0"/>
      </w:pPr>
      <w:r>
        <w:separator/>
      </w:r>
    </w:p>
  </w:footnote>
  <w:footnote w:type="continuationSeparator" w:id="0">
    <w:p w14:paraId="21164A48" w14:textId="77777777" w:rsidR="002F4E81" w:rsidRDefault="002F4E81" w:rsidP="00204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ACEC" w14:textId="77777777" w:rsidR="0020443D" w:rsidRDefault="0020443D">
    <w:pPr>
      <w:pStyle w:val="Header"/>
    </w:pPr>
    <w:r>
      <w:rPr>
        <w:noProof/>
        <w:lang w:eastAsia="et-EE"/>
      </w:rPr>
      <w:drawing>
        <wp:anchor distT="0" distB="0" distL="114300" distR="114300" simplePos="0" relativeHeight="251659264" behindDoc="0" locked="0" layoutInCell="1" allowOverlap="1" wp14:anchorId="3808F54F" wp14:editId="4AB79E6E">
          <wp:simplePos x="0" y="0"/>
          <wp:positionH relativeFrom="column">
            <wp:posOffset>-619125</wp:posOffset>
          </wp:positionH>
          <wp:positionV relativeFrom="paragraph">
            <wp:posOffset>-200660</wp:posOffset>
          </wp:positionV>
          <wp:extent cx="2871470" cy="933450"/>
          <wp:effectExtent l="0" t="0" r="0" b="0"/>
          <wp:wrapTopAndBottom/>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02C7"/>
    <w:multiLevelType w:val="hybridMultilevel"/>
    <w:tmpl w:val="7AA2177A"/>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901102"/>
    <w:multiLevelType w:val="hybridMultilevel"/>
    <w:tmpl w:val="6ED45056"/>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1F428AF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3455AC"/>
    <w:multiLevelType w:val="hybridMultilevel"/>
    <w:tmpl w:val="BC7EC3DE"/>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EC5C84"/>
    <w:multiLevelType w:val="hybridMultilevel"/>
    <w:tmpl w:val="DDA48A46"/>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D6796"/>
    <w:multiLevelType w:val="hybridMultilevel"/>
    <w:tmpl w:val="73947940"/>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F65FA9"/>
    <w:multiLevelType w:val="hybridMultilevel"/>
    <w:tmpl w:val="655CD4E4"/>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CA23423"/>
    <w:multiLevelType w:val="hybridMultilevel"/>
    <w:tmpl w:val="A92A45AA"/>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F5A6ACF"/>
    <w:multiLevelType w:val="hybridMultilevel"/>
    <w:tmpl w:val="87C63A20"/>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4186E7E"/>
    <w:multiLevelType w:val="hybridMultilevel"/>
    <w:tmpl w:val="290054F8"/>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E0F1423"/>
    <w:multiLevelType w:val="hybridMultilevel"/>
    <w:tmpl w:val="680C2100"/>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A363E94"/>
    <w:multiLevelType w:val="hybridMultilevel"/>
    <w:tmpl w:val="F446B9FE"/>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A3D4002"/>
    <w:multiLevelType w:val="hybridMultilevel"/>
    <w:tmpl w:val="87A8B542"/>
    <w:lvl w:ilvl="0" w:tplc="33662B7A">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6"/>
  </w:num>
  <w:num w:numId="6">
    <w:abstractNumId w:val="8"/>
  </w:num>
  <w:num w:numId="7">
    <w:abstractNumId w:val="11"/>
  </w:num>
  <w:num w:numId="8">
    <w:abstractNumId w:val="0"/>
  </w:num>
  <w:num w:numId="9">
    <w:abstractNumId w:val="9"/>
  </w:num>
  <w:num w:numId="10">
    <w:abstractNumId w:val="10"/>
  </w:num>
  <w:num w:numId="11">
    <w:abstractNumId w:val="12"/>
  </w:num>
  <w:num w:numId="12">
    <w:abstractNumId w:val="3"/>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3D"/>
    <w:rsid w:val="000033D7"/>
    <w:rsid w:val="00081C07"/>
    <w:rsid w:val="000B7B8B"/>
    <w:rsid w:val="000D106B"/>
    <w:rsid w:val="000F6C80"/>
    <w:rsid w:val="0020443D"/>
    <w:rsid w:val="00285783"/>
    <w:rsid w:val="002F078E"/>
    <w:rsid w:val="002F4E81"/>
    <w:rsid w:val="0038688A"/>
    <w:rsid w:val="003949A9"/>
    <w:rsid w:val="004450EC"/>
    <w:rsid w:val="0045205E"/>
    <w:rsid w:val="00481EE2"/>
    <w:rsid w:val="004A5487"/>
    <w:rsid w:val="00506216"/>
    <w:rsid w:val="005115CE"/>
    <w:rsid w:val="005236E3"/>
    <w:rsid w:val="00567FF9"/>
    <w:rsid w:val="005D6647"/>
    <w:rsid w:val="00601F6A"/>
    <w:rsid w:val="006673D6"/>
    <w:rsid w:val="00693D22"/>
    <w:rsid w:val="006B2999"/>
    <w:rsid w:val="00872C18"/>
    <w:rsid w:val="008B76E4"/>
    <w:rsid w:val="008F1C0C"/>
    <w:rsid w:val="008F3F57"/>
    <w:rsid w:val="009130AC"/>
    <w:rsid w:val="00934BB3"/>
    <w:rsid w:val="00954F67"/>
    <w:rsid w:val="00972282"/>
    <w:rsid w:val="009F4CF2"/>
    <w:rsid w:val="00B02D85"/>
    <w:rsid w:val="00B61249"/>
    <w:rsid w:val="00B879FC"/>
    <w:rsid w:val="00C205B9"/>
    <w:rsid w:val="00D07851"/>
    <w:rsid w:val="00D14813"/>
    <w:rsid w:val="00D64307"/>
    <w:rsid w:val="00D83CB2"/>
    <w:rsid w:val="00DE7C3F"/>
    <w:rsid w:val="00F244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5A1B"/>
  <w15:chartTrackingRefBased/>
  <w15:docId w15:val="{8EBEB433-0F47-4611-B1E5-D4B6F5C2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KIK Normal"/>
    <w:qFormat/>
    <w:rsid w:val="005236E3"/>
    <w:pPr>
      <w:spacing w:line="240" w:lineRule="auto"/>
      <w:jc w:val="both"/>
    </w:pPr>
    <w:rPr>
      <w:rFonts w:eastAsiaTheme="minorEastAsia"/>
    </w:rPr>
  </w:style>
  <w:style w:type="paragraph" w:styleId="Heading1">
    <w:name w:val="heading 1"/>
    <w:aliases w:val="RKIK Heading 1"/>
    <w:basedOn w:val="Normal"/>
    <w:next w:val="Heading2"/>
    <w:link w:val="Heading1Char"/>
    <w:uiPriority w:val="9"/>
    <w:qFormat/>
    <w:rsid w:val="009F4CF2"/>
    <w:pPr>
      <w:keepNext/>
      <w:keepLines/>
      <w:numPr>
        <w:numId w:val="1"/>
      </w:numPr>
      <w:pBdr>
        <w:bottom w:val="single" w:sz="4" w:space="1" w:color="595959" w:themeColor="text1" w:themeTint="A6"/>
      </w:pBdr>
      <w:spacing w:before="360" w:after="240"/>
      <w:ind w:left="431" w:hanging="431"/>
      <w:outlineLvl w:val="0"/>
    </w:pPr>
    <w:rPr>
      <w:rFonts w:asciiTheme="majorHAnsi" w:eastAsiaTheme="majorEastAsia" w:hAnsiTheme="majorHAnsi" w:cstheme="majorBidi"/>
      <w:b/>
      <w:bCs/>
      <w:caps/>
      <w:color w:val="000000" w:themeColor="text1"/>
      <w:sz w:val="32"/>
      <w:szCs w:val="36"/>
    </w:rPr>
  </w:style>
  <w:style w:type="paragraph" w:styleId="Heading2">
    <w:name w:val="heading 2"/>
    <w:aliases w:val="RKIK Heading 2"/>
    <w:basedOn w:val="Normal"/>
    <w:next w:val="Normal"/>
    <w:link w:val="Heading2Char"/>
    <w:uiPriority w:val="9"/>
    <w:unhideWhenUsed/>
    <w:qFormat/>
    <w:rsid w:val="009F4CF2"/>
    <w:pPr>
      <w:keepNext/>
      <w:keepLines/>
      <w:numPr>
        <w:ilvl w:val="1"/>
        <w:numId w:val="1"/>
      </w:numPr>
      <w:spacing w:before="360" w:after="120"/>
      <w:ind w:left="578" w:hanging="578"/>
      <w:outlineLvl w:val="1"/>
    </w:pPr>
    <w:rPr>
      <w:rFonts w:asciiTheme="majorHAnsi" w:eastAsiaTheme="majorEastAsia" w:hAnsiTheme="majorHAnsi" w:cstheme="majorBidi"/>
      <w:b/>
      <w:bCs/>
      <w:caps/>
      <w:color w:val="000000" w:themeColor="text1"/>
      <w:sz w:val="24"/>
      <w:szCs w:val="28"/>
    </w:rPr>
  </w:style>
  <w:style w:type="paragraph" w:styleId="Heading3">
    <w:name w:val="heading 3"/>
    <w:basedOn w:val="Normal"/>
    <w:next w:val="Normal"/>
    <w:link w:val="Heading3Char"/>
    <w:uiPriority w:val="9"/>
    <w:unhideWhenUsed/>
    <w:qFormat/>
    <w:rsid w:val="002044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RKIK PEALKIRI"/>
    <w:basedOn w:val="Normal"/>
    <w:next w:val="Normal"/>
    <w:link w:val="TitleChar"/>
    <w:uiPriority w:val="10"/>
    <w:qFormat/>
    <w:rsid w:val="00C205B9"/>
    <w:pPr>
      <w:spacing w:before="360" w:after="0" w:line="360" w:lineRule="auto"/>
      <w:contextualSpacing/>
      <w:jc w:val="center"/>
    </w:pPr>
    <w:rPr>
      <w:rFonts w:ascii="Arial" w:eastAsiaTheme="majorEastAsia" w:hAnsi="Arial" w:cstheme="majorBidi"/>
      <w:b/>
      <w:caps/>
      <w:color w:val="000000" w:themeColor="text1"/>
      <w:sz w:val="40"/>
      <w:szCs w:val="56"/>
      <w:u w:val="single"/>
    </w:rPr>
  </w:style>
  <w:style w:type="character" w:customStyle="1" w:styleId="TitleChar">
    <w:name w:val="Title Char"/>
    <w:aliases w:val="RKIK PEALKIRI Char"/>
    <w:basedOn w:val="DefaultParagraphFont"/>
    <w:link w:val="Title"/>
    <w:uiPriority w:val="10"/>
    <w:rsid w:val="00C205B9"/>
    <w:rPr>
      <w:rFonts w:ascii="Arial" w:eastAsiaTheme="majorEastAsia" w:hAnsi="Arial" w:cstheme="majorBidi"/>
      <w:b/>
      <w:caps/>
      <w:color w:val="000000" w:themeColor="text1"/>
      <w:sz w:val="40"/>
      <w:szCs w:val="56"/>
      <w:u w:val="single"/>
    </w:rPr>
  </w:style>
  <w:style w:type="character" w:customStyle="1" w:styleId="Heading1Char">
    <w:name w:val="Heading 1 Char"/>
    <w:aliases w:val="RKIK Heading 1 Char"/>
    <w:basedOn w:val="DefaultParagraphFont"/>
    <w:link w:val="Heading1"/>
    <w:uiPriority w:val="9"/>
    <w:rsid w:val="009F4CF2"/>
    <w:rPr>
      <w:rFonts w:asciiTheme="majorHAnsi" w:eastAsiaTheme="majorEastAsia" w:hAnsiTheme="majorHAnsi" w:cstheme="majorBidi"/>
      <w:b/>
      <w:bCs/>
      <w:caps/>
      <w:color w:val="000000" w:themeColor="text1"/>
      <w:sz w:val="32"/>
      <w:szCs w:val="36"/>
    </w:rPr>
  </w:style>
  <w:style w:type="character" w:customStyle="1" w:styleId="Heading2Char">
    <w:name w:val="Heading 2 Char"/>
    <w:aliases w:val="RKIK Heading 2 Char"/>
    <w:basedOn w:val="DefaultParagraphFont"/>
    <w:link w:val="Heading2"/>
    <w:uiPriority w:val="9"/>
    <w:rsid w:val="009F4CF2"/>
    <w:rPr>
      <w:rFonts w:asciiTheme="majorHAnsi" w:eastAsiaTheme="majorEastAsia" w:hAnsiTheme="majorHAnsi" w:cstheme="majorBidi"/>
      <w:b/>
      <w:bCs/>
      <w:caps/>
      <w:color w:val="000000" w:themeColor="text1"/>
      <w:sz w:val="24"/>
      <w:szCs w:val="28"/>
    </w:rPr>
  </w:style>
  <w:style w:type="paragraph" w:styleId="Header">
    <w:name w:val="header"/>
    <w:basedOn w:val="Normal"/>
    <w:link w:val="HeaderChar"/>
    <w:uiPriority w:val="99"/>
    <w:unhideWhenUsed/>
    <w:rsid w:val="0020443D"/>
    <w:pPr>
      <w:tabs>
        <w:tab w:val="center" w:pos="4536"/>
        <w:tab w:val="right" w:pos="9072"/>
      </w:tabs>
      <w:spacing w:after="0"/>
    </w:pPr>
  </w:style>
  <w:style w:type="character" w:customStyle="1" w:styleId="HeaderChar">
    <w:name w:val="Header Char"/>
    <w:basedOn w:val="DefaultParagraphFont"/>
    <w:link w:val="Header"/>
    <w:uiPriority w:val="99"/>
    <w:rsid w:val="0020443D"/>
    <w:rPr>
      <w:rFonts w:eastAsiaTheme="minorEastAsia"/>
    </w:rPr>
  </w:style>
  <w:style w:type="paragraph" w:styleId="Footer">
    <w:name w:val="footer"/>
    <w:basedOn w:val="Normal"/>
    <w:link w:val="FooterChar"/>
    <w:uiPriority w:val="99"/>
    <w:unhideWhenUsed/>
    <w:rsid w:val="0020443D"/>
    <w:pPr>
      <w:tabs>
        <w:tab w:val="center" w:pos="4536"/>
        <w:tab w:val="right" w:pos="9072"/>
      </w:tabs>
      <w:spacing w:after="0"/>
    </w:pPr>
  </w:style>
  <w:style w:type="character" w:customStyle="1" w:styleId="FooterChar">
    <w:name w:val="Footer Char"/>
    <w:basedOn w:val="DefaultParagraphFont"/>
    <w:link w:val="Footer"/>
    <w:uiPriority w:val="99"/>
    <w:rsid w:val="0020443D"/>
    <w:rPr>
      <w:rFonts w:eastAsiaTheme="minorEastAsia"/>
    </w:rPr>
  </w:style>
  <w:style w:type="paragraph" w:customStyle="1" w:styleId="Jalus">
    <w:name w:val="Jalus"/>
    <w:link w:val="JalusChar"/>
    <w:autoRedefine/>
    <w:qFormat/>
    <w:rsid w:val="0020443D"/>
    <w:pPr>
      <w:widowControl w:val="0"/>
      <w:suppressAutoHyphens/>
      <w:spacing w:after="0" w:line="240" w:lineRule="auto"/>
    </w:pPr>
    <w:rPr>
      <w:rFonts w:ascii="Times New Roman" w:eastAsia="SimSun" w:hAnsi="Times New Roman" w:cs="Mangal"/>
      <w:kern w:val="1"/>
      <w:sz w:val="20"/>
      <w:szCs w:val="24"/>
      <w:lang w:eastAsia="zh-CN" w:bidi="hi-IN"/>
    </w:rPr>
  </w:style>
  <w:style w:type="paragraph" w:styleId="ListParagraph">
    <w:name w:val="List Paragraph"/>
    <w:basedOn w:val="Normal"/>
    <w:uiPriority w:val="34"/>
    <w:qFormat/>
    <w:rsid w:val="0020443D"/>
    <w:pPr>
      <w:ind w:left="720"/>
      <w:contextualSpacing/>
    </w:pPr>
  </w:style>
  <w:style w:type="paragraph" w:customStyle="1" w:styleId="RKIKheading3">
    <w:name w:val="RKIK heading 3"/>
    <w:basedOn w:val="Jalus"/>
    <w:link w:val="RKIKheading3Char"/>
    <w:qFormat/>
    <w:rsid w:val="0020443D"/>
  </w:style>
  <w:style w:type="paragraph" w:customStyle="1" w:styleId="RKIKHeading30">
    <w:name w:val="RKIK Heading 3"/>
    <w:basedOn w:val="Normal"/>
    <w:next w:val="Normal"/>
    <w:link w:val="RKIKHeading3Char0"/>
    <w:qFormat/>
    <w:rsid w:val="0020443D"/>
    <w:pPr>
      <w:keepNext/>
      <w:keepLines/>
      <w:spacing w:before="360" w:after="120"/>
    </w:pPr>
    <w:rPr>
      <w:b/>
    </w:rPr>
  </w:style>
  <w:style w:type="character" w:customStyle="1" w:styleId="JalusChar">
    <w:name w:val="Jalus Char"/>
    <w:basedOn w:val="DefaultParagraphFont"/>
    <w:link w:val="Jalus"/>
    <w:rsid w:val="0020443D"/>
    <w:rPr>
      <w:rFonts w:ascii="Times New Roman" w:eastAsia="SimSun" w:hAnsi="Times New Roman" w:cs="Mangal"/>
      <w:kern w:val="1"/>
      <w:sz w:val="20"/>
      <w:szCs w:val="24"/>
      <w:lang w:eastAsia="zh-CN" w:bidi="hi-IN"/>
    </w:rPr>
  </w:style>
  <w:style w:type="character" w:customStyle="1" w:styleId="RKIKheading3Char">
    <w:name w:val="RKIK heading 3 Char"/>
    <w:basedOn w:val="JalusChar"/>
    <w:link w:val="RKIKheading3"/>
    <w:rsid w:val="0020443D"/>
    <w:rPr>
      <w:rFonts w:ascii="Times New Roman" w:eastAsia="SimSun" w:hAnsi="Times New Roman" w:cs="Mangal"/>
      <w:kern w:val="1"/>
      <w:sz w:val="20"/>
      <w:szCs w:val="24"/>
      <w:lang w:eastAsia="zh-CN" w:bidi="hi-IN"/>
    </w:rPr>
  </w:style>
  <w:style w:type="character" w:customStyle="1" w:styleId="Heading3Char">
    <w:name w:val="Heading 3 Char"/>
    <w:basedOn w:val="DefaultParagraphFont"/>
    <w:link w:val="Heading3"/>
    <w:uiPriority w:val="9"/>
    <w:rsid w:val="0020443D"/>
    <w:rPr>
      <w:rFonts w:asciiTheme="majorHAnsi" w:eastAsiaTheme="majorEastAsia" w:hAnsiTheme="majorHAnsi" w:cstheme="majorBidi"/>
      <w:color w:val="1F4D78" w:themeColor="accent1" w:themeShade="7F"/>
      <w:sz w:val="24"/>
      <w:szCs w:val="24"/>
    </w:rPr>
  </w:style>
  <w:style w:type="character" w:customStyle="1" w:styleId="RKIKHeading3Char0">
    <w:name w:val="RKIK Heading 3 Char"/>
    <w:basedOn w:val="DefaultParagraphFont"/>
    <w:link w:val="RKIKHeading30"/>
    <w:rsid w:val="0020443D"/>
    <w:rPr>
      <w:rFonts w:eastAsiaTheme="minorEastAsia"/>
      <w:b/>
    </w:rPr>
  </w:style>
  <w:style w:type="paragraph" w:styleId="BodyTextIndent2">
    <w:name w:val="Body Text Indent 2"/>
    <w:basedOn w:val="Normal"/>
    <w:link w:val="BodyTextIndent2Char"/>
    <w:uiPriority w:val="99"/>
    <w:rsid w:val="000F6C80"/>
    <w:pPr>
      <w:spacing w:after="0"/>
      <w:ind w:left="540"/>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F6C8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0F6C80"/>
    <w:pPr>
      <w:tabs>
        <w:tab w:val="left" w:pos="540"/>
      </w:tabs>
      <w:spacing w:after="0"/>
      <w:ind w:left="1080" w:hanging="1080"/>
      <w:jc w:val="left"/>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0F6C8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2C18"/>
    <w:pPr>
      <w:spacing w:after="120"/>
      <w:ind w:left="283"/>
    </w:pPr>
  </w:style>
  <w:style w:type="character" w:customStyle="1" w:styleId="BodyTextIndentChar">
    <w:name w:val="Body Text Indent Char"/>
    <w:basedOn w:val="DefaultParagraphFont"/>
    <w:link w:val="BodyTextIndent"/>
    <w:uiPriority w:val="99"/>
    <w:semiHidden/>
    <w:rsid w:val="00872C18"/>
    <w:rPr>
      <w:rFonts w:eastAsiaTheme="minorEastAsia"/>
    </w:rPr>
  </w:style>
  <w:style w:type="character" w:styleId="CommentReference">
    <w:name w:val="annotation reference"/>
    <w:basedOn w:val="DefaultParagraphFont"/>
    <w:uiPriority w:val="99"/>
    <w:semiHidden/>
    <w:unhideWhenUsed/>
    <w:rsid w:val="00D14813"/>
    <w:rPr>
      <w:sz w:val="16"/>
      <w:szCs w:val="16"/>
    </w:rPr>
  </w:style>
  <w:style w:type="paragraph" w:styleId="CommentText">
    <w:name w:val="annotation text"/>
    <w:basedOn w:val="Normal"/>
    <w:link w:val="CommentTextChar"/>
    <w:uiPriority w:val="99"/>
    <w:semiHidden/>
    <w:unhideWhenUsed/>
    <w:rsid w:val="00D14813"/>
    <w:rPr>
      <w:sz w:val="20"/>
      <w:szCs w:val="20"/>
    </w:rPr>
  </w:style>
  <w:style w:type="character" w:customStyle="1" w:styleId="CommentTextChar">
    <w:name w:val="Comment Text Char"/>
    <w:basedOn w:val="DefaultParagraphFont"/>
    <w:link w:val="CommentText"/>
    <w:uiPriority w:val="99"/>
    <w:semiHidden/>
    <w:rsid w:val="00D148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14813"/>
    <w:rPr>
      <w:b/>
      <w:bCs/>
    </w:rPr>
  </w:style>
  <w:style w:type="character" w:customStyle="1" w:styleId="CommentSubjectChar">
    <w:name w:val="Comment Subject Char"/>
    <w:basedOn w:val="CommentTextChar"/>
    <w:link w:val="CommentSubject"/>
    <w:uiPriority w:val="99"/>
    <w:semiHidden/>
    <w:rsid w:val="00D14813"/>
    <w:rPr>
      <w:rFonts w:eastAsiaTheme="minorEastAsia"/>
      <w:b/>
      <w:bCs/>
      <w:sz w:val="20"/>
      <w:szCs w:val="20"/>
    </w:rPr>
  </w:style>
  <w:style w:type="paragraph" w:styleId="BalloonText">
    <w:name w:val="Balloon Text"/>
    <w:basedOn w:val="Normal"/>
    <w:link w:val="BalloonTextChar"/>
    <w:uiPriority w:val="99"/>
    <w:semiHidden/>
    <w:unhideWhenUsed/>
    <w:rsid w:val="00D148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81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Põder</dc:creator>
  <cp:keywords/>
  <dc:description/>
  <cp:lastModifiedBy>Maarja Mändmaa</cp:lastModifiedBy>
  <cp:revision>2</cp:revision>
  <dcterms:created xsi:type="dcterms:W3CDTF">2023-05-11T10:40:00Z</dcterms:created>
  <dcterms:modified xsi:type="dcterms:W3CDTF">2023-05-11T10:40:00Z</dcterms:modified>
</cp:coreProperties>
</file>